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6F" w:rsidRPr="00A21E43" w:rsidRDefault="00F8746F" w:rsidP="00F8746F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>Приложение № 2</w:t>
      </w:r>
    </w:p>
    <w:p w:rsidR="00F8746F" w:rsidRPr="00A21E43" w:rsidRDefault="00F8746F" w:rsidP="00F8746F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>к приказу Министерства</w:t>
      </w:r>
    </w:p>
    <w:p w:rsidR="00F8746F" w:rsidRPr="00A21E43" w:rsidRDefault="00F8746F" w:rsidP="00F8746F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>образования и науки</w:t>
      </w:r>
    </w:p>
    <w:p w:rsidR="00F8746F" w:rsidRPr="00A21E43" w:rsidRDefault="00F8746F" w:rsidP="00F8746F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>Республики Дагестан</w:t>
      </w:r>
    </w:p>
    <w:p w:rsidR="00F8746F" w:rsidRPr="00A21E43" w:rsidRDefault="00F8746F" w:rsidP="00F8746F">
      <w:pPr>
        <w:spacing w:after="0" w:line="240" w:lineRule="auto"/>
        <w:ind w:left="6237"/>
        <w:jc w:val="center"/>
        <w:rPr>
          <w:rFonts w:ascii="Times New Roman" w:hAnsi="Times New Roman"/>
          <w:b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 xml:space="preserve">от </w:t>
      </w:r>
      <w:r w:rsidRPr="00A21E43">
        <w:rPr>
          <w:rFonts w:ascii="Times New Roman" w:hAnsi="Times New Roman"/>
          <w:bCs/>
          <w:sz w:val="28"/>
          <w:szCs w:val="28"/>
        </w:rPr>
        <w:t>«__»________2019 г. №  ___</w:t>
      </w:r>
      <w:r>
        <w:rPr>
          <w:rFonts w:ascii="Times New Roman" w:hAnsi="Times New Roman"/>
          <w:bCs/>
          <w:sz w:val="28"/>
          <w:szCs w:val="28"/>
        </w:rPr>
        <w:t>___________</w:t>
      </w:r>
    </w:p>
    <w:p w:rsidR="004B2999" w:rsidRDefault="004B2999" w:rsidP="00F8746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746F" w:rsidRPr="00A21E43" w:rsidRDefault="00F8746F" w:rsidP="00F8746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1E43">
        <w:rPr>
          <w:rFonts w:ascii="Times New Roman" w:eastAsia="Times New Roman" w:hAnsi="Times New Roman"/>
          <w:b/>
          <w:sz w:val="28"/>
          <w:szCs w:val="28"/>
          <w:lang w:eastAsia="ru-RU"/>
        </w:rPr>
        <w:t>С О С Т А В</w:t>
      </w:r>
    </w:p>
    <w:p w:rsidR="00F8746F" w:rsidRDefault="00F8746F" w:rsidP="00F874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ведомственного </w:t>
      </w:r>
      <w:r w:rsidRPr="00A21E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проектного офиса </w:t>
      </w:r>
      <w:r w:rsidRPr="00AB1751">
        <w:rPr>
          <w:rFonts w:ascii="Times New Roman" w:eastAsia="Times New Roman" w:hAnsi="Times New Roman"/>
          <w:b/>
          <w:sz w:val="28"/>
          <w:szCs w:val="28"/>
          <w:lang w:eastAsia="ru-RU"/>
        </w:rPr>
        <w:t>Министерства образования и науки Республики Дагестан</w:t>
      </w:r>
    </w:p>
    <w:p w:rsidR="00F8746F" w:rsidRPr="00A21E43" w:rsidRDefault="00F8746F" w:rsidP="00F874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3402"/>
        <w:gridCol w:w="284"/>
        <w:gridCol w:w="5812"/>
      </w:tblGrid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Арухова</w:t>
            </w:r>
            <w:proofErr w:type="spellEnd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Альбина </w:t>
            </w:r>
            <w:proofErr w:type="spellStart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Сефербековна</w:t>
            </w:r>
            <w:proofErr w:type="spellEnd"/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8746F" w:rsidP="004B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министра образования и науки Республики Дагестан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ведомственного </w:t>
            </w:r>
            <w:r w:rsidR="004B29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проектного офиса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Бачиев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Арслан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Алибекович</w:t>
            </w:r>
            <w:proofErr w:type="spellEnd"/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8746F" w:rsidP="00126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статс-секретарь – заместитель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министра образования и науки Республики Дагестан (</w:t>
            </w:r>
            <w:r w:rsidR="00317F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63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руководителя</w:t>
            </w:r>
            <w:r w:rsidR="00126371"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ведомственного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проектного офиса)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Кудаев</w:t>
            </w:r>
            <w:proofErr w:type="spellEnd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Тагир</w:t>
            </w:r>
            <w:proofErr w:type="spellEnd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Магомедович</w:t>
            </w: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0A72C6" w:rsidP="004B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</w:t>
            </w:r>
            <w:r w:rsidR="00F8746F"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Управления экономики, финансов и конкурсных процедур </w:t>
            </w:r>
            <w:r w:rsidR="004B2999"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B29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участник за достижение результата</w:t>
            </w:r>
            <w:r w:rsidR="004B2999"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29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2999"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«Цифровая образовательная среда»)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Шабанова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Людмила Юрьевна</w:t>
            </w: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8746F" w:rsidP="004B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и.о. начальника Управления развития общего образования</w:t>
            </w:r>
            <w:r w:rsidRPr="00A21E4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 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участник за достижение результата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регионального проекта «Современная школа»)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Вагаева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Нюрьян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Нюрютдиновна</w:t>
            </w:r>
            <w:proofErr w:type="spellEnd"/>
          </w:p>
        </w:tc>
        <w:tc>
          <w:tcPr>
            <w:tcW w:w="284" w:type="dxa"/>
          </w:tcPr>
          <w:p w:rsidR="00F8746F" w:rsidRPr="00A21E43" w:rsidRDefault="00F8746F" w:rsidP="005753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и.о. начальника Отдела развития профессионального образования и науки 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участник за достижение результата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регионального проекта «Молодые профессионалы»)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Калмыкова 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Лариса Петровна</w:t>
            </w: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B1751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Отдела развития дополнительного образования детей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участник за достижение результата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регионального проекта «Успех каждого ребенка»)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Омарова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Марина Викторовна</w:t>
            </w: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B1751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и.о. начальника Отдела по координации воспитательной работы и поддержки талантов детей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ответственный участник за достижение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результата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регионального проекта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«Социальная активность»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F245F2" w:rsidRPr="00A21E43" w:rsidTr="00E76A49">
        <w:tc>
          <w:tcPr>
            <w:tcW w:w="3402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Алиева 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Хадижат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Бахмудкадиевна</w:t>
            </w:r>
            <w:proofErr w:type="spellEnd"/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8746F" w:rsidP="00F245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4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и.о. начальника Отдела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дошкольного образования Управления развития общего образования</w:t>
            </w:r>
            <w:r w:rsidRPr="00F24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участник за достижение результата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регионального проекта </w:t>
            </w:r>
            <w:r w:rsidR="00F245F2" w:rsidRPr="00F24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«Создание яслей </w:t>
            </w:r>
            <w:r w:rsidR="00F24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содействие занятости граждан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»)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Атаев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Джамал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Асельдергаджиевич</w:t>
            </w:r>
            <w:proofErr w:type="spellEnd"/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Отдела по защите прав и интересов детей 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F245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ответственный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участник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регионального проекта «Поддержка семей, имеющих детей»)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Шабанова 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Наида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Надировна</w:t>
            </w:r>
            <w:proofErr w:type="spellEnd"/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Отдела реализации государственных программ и конкурсных процедур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245F2" w:rsidRPr="00A21E43" w:rsidTr="00E76A49">
        <w:tc>
          <w:tcPr>
            <w:tcW w:w="3402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Жучкова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Лариса Ивановна</w:t>
            </w:r>
          </w:p>
        </w:tc>
        <w:tc>
          <w:tcPr>
            <w:tcW w:w="284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245F2" w:rsidRPr="00A21E43" w:rsidRDefault="00F245F2" w:rsidP="00F24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и.о.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начальника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 управлению проектами в сфере образования (проектный офис)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F245F2" w:rsidRPr="00A21E43" w:rsidTr="00E76A49">
        <w:tc>
          <w:tcPr>
            <w:tcW w:w="3402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Муслимова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Миясат</w:t>
            </w:r>
            <w:proofErr w:type="spell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Шейховна</w:t>
            </w:r>
            <w:proofErr w:type="spellEnd"/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проректор по научно-методической работе ГБОУ </w:t>
            </w:r>
            <w:proofErr w:type="gram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</w:t>
            </w:r>
            <w:proofErr w:type="gram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Дагестанский</w:t>
            </w:r>
            <w:proofErr w:type="gramEnd"/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институт развития образования» 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участник за достижение результата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региональных проектов «Новые возможности для каждого» и «Учитель будущего»)</w:t>
            </w: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Бахмудов</w:t>
            </w:r>
            <w:proofErr w:type="spellEnd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Микаил</w:t>
            </w:r>
            <w:proofErr w:type="spellEnd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Абдулмуслимович</w:t>
            </w:r>
            <w:proofErr w:type="spellEnd"/>
          </w:p>
        </w:tc>
        <w:tc>
          <w:tcPr>
            <w:tcW w:w="284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8746F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руководителя Дирекции детского технопарка «</w:t>
            </w:r>
            <w:proofErr w:type="spellStart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Кваториум</w:t>
            </w:r>
            <w:proofErr w:type="spellEnd"/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ГБУ ДО РД «МАН РД»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участник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регионального проекта «Успех каждого ребенка»)</w:t>
            </w:r>
          </w:p>
        </w:tc>
      </w:tr>
      <w:tr w:rsidR="00F245F2" w:rsidRPr="00A21E43" w:rsidTr="00E76A49">
        <w:tc>
          <w:tcPr>
            <w:tcW w:w="3402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245F2" w:rsidRPr="00A21E43" w:rsidRDefault="00F245F2" w:rsidP="00E76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8746F" w:rsidRPr="00A21E43" w:rsidTr="00575378">
        <w:tc>
          <w:tcPr>
            <w:tcW w:w="3402" w:type="dxa"/>
          </w:tcPr>
          <w:p w:rsidR="00F8746F" w:rsidRPr="00A21E43" w:rsidRDefault="00F245F2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Темирханова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Зумруд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Рашидовна</w:t>
            </w:r>
          </w:p>
        </w:tc>
        <w:tc>
          <w:tcPr>
            <w:tcW w:w="284" w:type="dxa"/>
          </w:tcPr>
          <w:p w:rsidR="00F8746F" w:rsidRPr="00A21E43" w:rsidRDefault="00F245F2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</w:tcPr>
          <w:p w:rsidR="00F8746F" w:rsidRPr="00A21E43" w:rsidRDefault="00F245F2" w:rsidP="00575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специалист-эксперт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 управлению проектами в сфере образования (проектный офис)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(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секретарь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ведомственного </w:t>
            </w:r>
            <w:r w:rsidRPr="00A21E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проектного офиса</w:t>
            </w:r>
            <w:r w:rsidRPr="00A21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F8746F" w:rsidRPr="00A21E43" w:rsidRDefault="00F8746F" w:rsidP="00F8746F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F8746F" w:rsidRPr="00A21E43" w:rsidRDefault="00F8746F" w:rsidP="00F874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21E43">
        <w:rPr>
          <w:rFonts w:ascii="Times New Roman" w:hAnsi="Times New Roman"/>
          <w:sz w:val="28"/>
          <w:szCs w:val="28"/>
        </w:rPr>
        <w:tab/>
      </w:r>
      <w:r w:rsidRPr="00A21E43">
        <w:rPr>
          <w:rFonts w:ascii="Times New Roman" w:hAnsi="Times New Roman"/>
          <w:sz w:val="28"/>
          <w:szCs w:val="28"/>
        </w:rPr>
        <w:tab/>
      </w:r>
      <w:r w:rsidRPr="00A21E43">
        <w:rPr>
          <w:rFonts w:ascii="Times New Roman" w:hAnsi="Times New Roman"/>
          <w:sz w:val="28"/>
          <w:szCs w:val="28"/>
        </w:rPr>
        <w:tab/>
      </w:r>
      <w:r w:rsidRPr="00A21E43">
        <w:rPr>
          <w:rFonts w:ascii="Times New Roman" w:hAnsi="Times New Roman"/>
          <w:sz w:val="28"/>
          <w:szCs w:val="28"/>
        </w:rPr>
        <w:tab/>
      </w:r>
      <w:r w:rsidRPr="00A21E43">
        <w:rPr>
          <w:rFonts w:ascii="Times New Roman" w:hAnsi="Times New Roman"/>
          <w:sz w:val="28"/>
          <w:szCs w:val="28"/>
        </w:rPr>
        <w:tab/>
        <w:t>____________________</w:t>
      </w:r>
    </w:p>
    <w:p w:rsidR="00F8746F" w:rsidRPr="00A21E43" w:rsidRDefault="00F8746F" w:rsidP="00F8746F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F8746F" w:rsidRPr="00A21E43" w:rsidRDefault="00F8746F" w:rsidP="00F8746F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F8746F" w:rsidRPr="00A21E43" w:rsidRDefault="00F8746F" w:rsidP="00F8746F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E53A67" w:rsidRDefault="00E53A67"/>
    <w:sectPr w:rsidR="00E53A67" w:rsidSect="00F8746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46F" w:rsidRDefault="00F8746F" w:rsidP="00F8746F">
      <w:pPr>
        <w:spacing w:after="0" w:line="240" w:lineRule="auto"/>
      </w:pPr>
      <w:r>
        <w:separator/>
      </w:r>
    </w:p>
  </w:endnote>
  <w:endnote w:type="continuationSeparator" w:id="1">
    <w:p w:rsidR="00F8746F" w:rsidRDefault="00F8746F" w:rsidP="00F87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46F" w:rsidRDefault="00F8746F" w:rsidP="00F8746F">
      <w:pPr>
        <w:spacing w:after="0" w:line="240" w:lineRule="auto"/>
      </w:pPr>
      <w:r>
        <w:separator/>
      </w:r>
    </w:p>
  </w:footnote>
  <w:footnote w:type="continuationSeparator" w:id="1">
    <w:p w:rsidR="00F8746F" w:rsidRDefault="00F8746F" w:rsidP="00F87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06946"/>
    </w:sdtPr>
    <w:sdtContent>
      <w:p w:rsidR="00F8746F" w:rsidRDefault="00DF4E1D">
        <w:pPr>
          <w:pStyle w:val="a3"/>
          <w:jc w:val="center"/>
        </w:pPr>
        <w:fldSimple w:instr=" PAGE   \* MERGEFORMAT ">
          <w:r w:rsidR="00F245F2">
            <w:rPr>
              <w:noProof/>
            </w:rPr>
            <w:t>2</w:t>
          </w:r>
        </w:fldSimple>
      </w:p>
    </w:sdtContent>
  </w:sdt>
  <w:p w:rsidR="00F8746F" w:rsidRDefault="00F874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746F"/>
    <w:rsid w:val="000031F4"/>
    <w:rsid w:val="000A72C6"/>
    <w:rsid w:val="000D0E82"/>
    <w:rsid w:val="00126371"/>
    <w:rsid w:val="001574DC"/>
    <w:rsid w:val="001711DF"/>
    <w:rsid w:val="00284188"/>
    <w:rsid w:val="00317F39"/>
    <w:rsid w:val="00347847"/>
    <w:rsid w:val="004B2999"/>
    <w:rsid w:val="00645DFB"/>
    <w:rsid w:val="00840C5A"/>
    <w:rsid w:val="00921028"/>
    <w:rsid w:val="00B71F47"/>
    <w:rsid w:val="00DF4E1D"/>
    <w:rsid w:val="00E53A67"/>
    <w:rsid w:val="00EF708A"/>
    <w:rsid w:val="00F245F2"/>
    <w:rsid w:val="00F8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4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746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87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746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A7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72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2019-01-22T08:56:00Z</cp:lastPrinted>
  <dcterms:created xsi:type="dcterms:W3CDTF">2019-01-18T09:16:00Z</dcterms:created>
  <dcterms:modified xsi:type="dcterms:W3CDTF">2019-01-22T08:57:00Z</dcterms:modified>
</cp:coreProperties>
</file>